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6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24"/>
          <w:lang w:bidi="ar"/>
        </w:rPr>
        <w:t>《新能源发电技术》课程资源库建设清单</w:t>
      </w:r>
    </w:p>
    <w:bookmarkEnd w:id="0"/>
    <w:tbl>
      <w:tblPr>
        <w:tblStyle w:val="5"/>
        <w:tblpPr w:leftFromText="180" w:rightFromText="180" w:vertAnchor="text" w:horzAnchor="page" w:tblpXSpec="center" w:tblpY="630"/>
        <w:tblOverlap w:val="never"/>
        <w:tblW w:w="564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572"/>
        <w:gridCol w:w="635"/>
        <w:gridCol w:w="4984"/>
        <w:gridCol w:w="459"/>
        <w:gridCol w:w="525"/>
        <w:gridCol w:w="718"/>
        <w:gridCol w:w="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规格、参数、型号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9" w:hRule="atLeast"/>
          <w:jc w:val="center"/>
        </w:trPr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《新能源发电技术》</w:t>
            </w:r>
            <w:r>
              <w:rPr>
                <w:rStyle w:val="13"/>
                <w:rFonts w:hint="default" w:ascii="Times New Roman" w:hAnsi="Times New Roman" w:cs="Times New Roman"/>
                <w:lang w:bidi="ar"/>
              </w:rPr>
              <w:t>课程教学资源库建设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微课类素材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微课视频时长为8-12分钟</w:t>
            </w:r>
          </w:p>
        </w:tc>
        <w:tc>
          <w:tcPr>
            <w:tcW w:w="26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一内容要求：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1.根据课程教学中某个知识点或教学环节进行设计讲课脚本，要求讲解精炼、路径合理、重点突出。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2.内容风趣、幽默、情境化，学生沉浸感强；适当提问，引发思考，留白，关键点重点提示；尽量减少视频中的干扰因素。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二、技术要求：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1.微课制作方式：选择包括数码设备拍摄、录屏软件录制、多媒体软件制作、混合方式制作等方式，最终输出的格式要适合网络上使用。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摄像拍摄要求视频压缩采用H.264格式编码，视频格式为MP4及FLV格式；视频码流率：动态码流的最高码率不高于2000Kbps，最低码率不得低于1024Kbps；视频质量要求图像稳定、对焦清晰、构图合理、镜头运用恰当；视频分辨率一般为设定为720*576、1280*720；在同一课程中，各讲的视频分辨率应统一，不得标清和高清混用；视频帧率为25帧/秒，扫描方式采用逐行扫描；声音采用双声道，要求清晰、饱满、圆润，无失真、噪声杂音干扰、音量忽大忽小现象。解说声与背景音乐无明显比例失调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屏幕录屏要求分辨率一般采用1024*768、1280*720或1920*1080，不要高分辨率录制，低分辨率输出。同时，尽量不要出现特殊的分辨率；录制PPT时，请将PPT事先调整为适合长宽比；声音采用双声道，要求清晰，杂音，音量适中，解说声与背景音乐无明显比例失调；录屏的输出最后转成WMV或 MP4等格式。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多媒体软件输出要求动画清晰、流畅，声音清晰，与画面同步；如果没有交互性内容，要求输出采用MP4或FLV等格式，要求每个微课都使用单个文件输出，要能够在网上在线学习；如果存在交互性学习内容，必须符合SCORM，即可共享内容对象参考模型或共享元件参照模式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混合制作类微课要求视频、屏幕录制或软件制作都均采用相同的分辨率制作，宽高比统一为16：9；混合视频中各组成视频（摄像拍摄、录屏、软件制作）的制作参照前三种方式的要求；微课画面清晰、流畅，声音清晰，前后音量大小一致最后制作输出转成MP4或FLV等格式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三、后期制作要求：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 声音采用双声道，要求清晰、圆润、无杂音，音量适中饱满、解说与图像、背景音乐同步；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2.如用视频混合制作，采用与视频一致的分辨率，保证合成效果良好流畅；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3.微课片头与片尾均不能占用学习时间。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4.字幕要求：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无错别字或语句错误；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字幕在形式、陈述时与内容一致；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③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字体大小适中，颜色与画面协调同步；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④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字幕出现的时间要足够让学习者阅读；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⑤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字幕应完整传达视频素材的内容和意图。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5.每个微课视频设计制作应符合教师的要求，教师有权要求修改直至符合要求，必须经过采购人审核后才能正式出片。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  <w:jc w:val="center"/>
        </w:trPr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动画类素材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三维动画</w:t>
            </w:r>
          </w:p>
        </w:tc>
        <w:tc>
          <w:tcPr>
            <w:tcW w:w="26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1.根据动画案例的介绍性文字稿制作完成动画视频，动画脚本要精心设计，达到重点突出、思路清晰、内容生动有趣的要求。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2.三维动画：场景与元素需皆使用建模，材质贴图完整清晰，动画流畅生动，无穿模、跳图、噪点、与其它明显画面错误，很好的再现演示实景和实操流程。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3.动画元素遵守“教学性”与“艺术性”的统一原则。动画设计制作应符合教师的要求，教师有权要求修改直至符合要求。必须经过采购人审核后才能正式出片。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秒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2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/>
    <w:p/>
    <w:p>
      <w:pPr>
        <w:widowControl/>
        <w:jc w:val="left"/>
        <w:textAlignment w:val="center"/>
        <w:rPr>
          <w:rFonts w:hint="default" w:ascii="Times New Roman" w:hAnsi="Times New Roman"/>
          <w:color w:val="000000"/>
          <w:kern w:val="0"/>
          <w:szCs w:val="21"/>
          <w:lang w:val="en-US" w:eastAsia="zh-CN" w:bidi="ar"/>
        </w:rPr>
      </w:pPr>
      <w:r>
        <w:rPr>
          <w:rFonts w:hint="eastAsia" w:ascii="Times New Roman" w:hAnsi="Times New Roman"/>
          <w:color w:val="000000"/>
          <w:kern w:val="0"/>
          <w:szCs w:val="21"/>
          <w:lang w:eastAsia="zh-CN" w:bidi="ar"/>
        </w:rPr>
        <w:t>报价公司（公司名称）：</w:t>
      </w:r>
      <w:r>
        <w:rPr>
          <w:rFonts w:hint="eastAsia" w:ascii="Times New Roman" w:hAnsi="Times New Roman"/>
          <w:color w:val="000000"/>
          <w:kern w:val="0"/>
          <w:szCs w:val="21"/>
          <w:lang w:val="en-US" w:eastAsia="zh-CN" w:bidi="ar"/>
        </w:rPr>
        <w:t xml:space="preserve">                   联系人：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A82ADE"/>
    <w:rsid w:val="00046F57"/>
    <w:rsid w:val="0004742C"/>
    <w:rsid w:val="00065EE8"/>
    <w:rsid w:val="0009232C"/>
    <w:rsid w:val="000C32A6"/>
    <w:rsid w:val="001141BD"/>
    <w:rsid w:val="001179A3"/>
    <w:rsid w:val="001478F4"/>
    <w:rsid w:val="001645CA"/>
    <w:rsid w:val="0018475D"/>
    <w:rsid w:val="001A3E1C"/>
    <w:rsid w:val="002B2905"/>
    <w:rsid w:val="00370879"/>
    <w:rsid w:val="003B05F5"/>
    <w:rsid w:val="003C06A0"/>
    <w:rsid w:val="0043431C"/>
    <w:rsid w:val="00561797"/>
    <w:rsid w:val="0056486C"/>
    <w:rsid w:val="005A2CEE"/>
    <w:rsid w:val="00616D89"/>
    <w:rsid w:val="0063639F"/>
    <w:rsid w:val="00642256"/>
    <w:rsid w:val="00663823"/>
    <w:rsid w:val="00663F04"/>
    <w:rsid w:val="00685CB5"/>
    <w:rsid w:val="00687992"/>
    <w:rsid w:val="0069146F"/>
    <w:rsid w:val="00713C77"/>
    <w:rsid w:val="0075414A"/>
    <w:rsid w:val="0077562C"/>
    <w:rsid w:val="00793229"/>
    <w:rsid w:val="007B6717"/>
    <w:rsid w:val="00807711"/>
    <w:rsid w:val="00842B10"/>
    <w:rsid w:val="00854971"/>
    <w:rsid w:val="00864E4D"/>
    <w:rsid w:val="00897D4B"/>
    <w:rsid w:val="008B54FE"/>
    <w:rsid w:val="00935C1D"/>
    <w:rsid w:val="00A00484"/>
    <w:rsid w:val="00A5202F"/>
    <w:rsid w:val="00A80B64"/>
    <w:rsid w:val="00A82ADE"/>
    <w:rsid w:val="00B44E35"/>
    <w:rsid w:val="00B779DE"/>
    <w:rsid w:val="00B95F7A"/>
    <w:rsid w:val="00C05DDC"/>
    <w:rsid w:val="00C21716"/>
    <w:rsid w:val="00C54300"/>
    <w:rsid w:val="00C6208E"/>
    <w:rsid w:val="00C71B54"/>
    <w:rsid w:val="00C71B64"/>
    <w:rsid w:val="00CD1755"/>
    <w:rsid w:val="00CF5C94"/>
    <w:rsid w:val="00D01A13"/>
    <w:rsid w:val="00D30777"/>
    <w:rsid w:val="00D62976"/>
    <w:rsid w:val="00DD7207"/>
    <w:rsid w:val="00E36DFA"/>
    <w:rsid w:val="00E7088C"/>
    <w:rsid w:val="00E814C2"/>
    <w:rsid w:val="00E87B16"/>
    <w:rsid w:val="00F20669"/>
    <w:rsid w:val="00F502A7"/>
    <w:rsid w:val="00F66129"/>
    <w:rsid w:val="00F66BCD"/>
    <w:rsid w:val="00F8025F"/>
    <w:rsid w:val="00FB37E0"/>
    <w:rsid w:val="00FB60E5"/>
    <w:rsid w:val="09B46706"/>
    <w:rsid w:val="1BDF742E"/>
    <w:rsid w:val="5181302B"/>
    <w:rsid w:val="51B1744C"/>
    <w:rsid w:val="6EBB5E6F"/>
    <w:rsid w:val="7B295910"/>
    <w:rsid w:val="7D73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ind w:firstLine="723" w:firstLineChars="200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8">
    <w:name w:val="标题 3 字符"/>
    <w:link w:val="2"/>
    <w:qFormat/>
    <w:uiPriority w:val="0"/>
    <w:rPr>
      <w:rFonts w:ascii="宋体" w:hAnsi="宋体" w:eastAsia="宋体" w:cs="Times New Roman"/>
      <w:b/>
      <w:bCs/>
      <w:sz w:val="32"/>
      <w:szCs w:val="32"/>
      <w:lang w:val="zh-CN" w:eastAsia="zh-CN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11"/>
    <w:basedOn w:val="6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1282</Words>
  <Characters>1393</Characters>
  <Lines>10</Lines>
  <Paragraphs>2</Paragraphs>
  <TotalTime>75</TotalTime>
  <ScaleCrop>false</ScaleCrop>
  <LinksUpToDate>false</LinksUpToDate>
  <CharactersWithSpaces>1400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2020-04-23T11:47:00Z</dcterms:created>
  <dc:creator>User</dc:creator>
  <cp:lastModifiedBy>Administrator</cp:lastModifiedBy>
  <dcterms:modified xsi:type="dcterms:W3CDTF">2022-09-10T06:53:58Z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9CFEFFCBD09340FFA1579A40550CE02D</vt:lpwstr>
  </property>
</Properties>
</file>