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00" w:lineRule="atLeast"/>
        <w:ind w:right="0" w:firstLine="1120" w:firstLineChars="400"/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bookmarkStart w:id="0" w:name="_GoBack"/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白蚁、红火蚁、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kern w:val="0"/>
          <w:sz w:val="28"/>
          <w:szCs w:val="28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四害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防治服务技术参数及清单</w:t>
      </w:r>
    </w:p>
    <w:bookmarkEnd w:id="0"/>
    <w:p>
      <w:pPr>
        <w:pStyle w:val="2"/>
        <w:jc w:val="center"/>
        <w:rPr>
          <w:rFonts w:hint="eastAsia" w:ascii="宋体" w:hAnsi="宋体" w:eastAsia="宋体" w:cs="宋体"/>
          <w:b/>
          <w:bCs/>
          <w:color w:val="000000"/>
          <w:kern w:val="1"/>
          <w:sz w:val="21"/>
          <w:szCs w:val="21"/>
          <w:lang w:val="en-US" w:eastAsia="zh-CN" w:bidi="ar-SA"/>
        </w:rPr>
      </w:pPr>
    </w:p>
    <w:p>
      <w:pPr>
        <w:pStyle w:val="2"/>
        <w:rPr>
          <w:rFonts w:hint="eastAsia" w:ascii="宋体" w:hAnsi="宋体" w:eastAsia="宋体" w:cs="宋体"/>
          <w:color w:val="000000"/>
          <w:kern w:val="1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1"/>
          <w:sz w:val="21"/>
          <w:szCs w:val="21"/>
          <w:lang w:val="en-US" w:eastAsia="zh-CN" w:bidi="ar-SA"/>
        </w:rPr>
        <w:t>一、技术参数：</w:t>
      </w:r>
    </w:p>
    <w:tbl>
      <w:tblPr>
        <w:tblStyle w:val="4"/>
        <w:tblW w:w="7505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3"/>
        <w:gridCol w:w="3144"/>
        <w:gridCol w:w="155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2803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hint="eastAsia" w:ascii="宋体" w:hAnsi="宋体" w:cs="宋体"/>
                <w:kern w:val="1"/>
                <w:szCs w:val="21"/>
              </w:rPr>
              <w:t>名称</w:t>
            </w:r>
          </w:p>
        </w:tc>
        <w:tc>
          <w:tcPr>
            <w:tcW w:w="31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幼圆" w:cs="宋体"/>
                <w:kern w:val="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1"/>
                <w:szCs w:val="21"/>
              </w:rPr>
              <w:t>药械名称</w:t>
            </w:r>
            <w:r>
              <w:rPr>
                <w:rFonts w:hint="eastAsia" w:ascii="宋体" w:hAnsi="宋体" w:cs="宋体"/>
                <w:kern w:val="1"/>
                <w:szCs w:val="21"/>
                <w:lang w:val="en-US" w:eastAsia="zh-CN"/>
              </w:rPr>
              <w:t>/规格</w:t>
            </w:r>
          </w:p>
        </w:tc>
        <w:tc>
          <w:tcPr>
            <w:tcW w:w="15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幼圆" w:cs="宋体"/>
                <w:kern w:val="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1"/>
                <w:szCs w:val="21"/>
              </w:rPr>
              <w:t>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803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1"/>
                <w:szCs w:val="21"/>
                <w:lang w:eastAsia="zh-CN"/>
              </w:rPr>
              <w:t>白蚁</w:t>
            </w:r>
          </w:p>
        </w:tc>
        <w:tc>
          <w:tcPr>
            <w:tcW w:w="3144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default" w:ascii="宋体" w:hAnsi="宋体" w:eastAsia="宋体" w:cs="宋体"/>
                <w:kern w:val="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1"/>
                <w:szCs w:val="21"/>
                <w:lang w:eastAsia="zh-CN"/>
              </w:rPr>
              <w:t>悬浮剂</w:t>
            </w:r>
            <w:r>
              <w:rPr>
                <w:rFonts w:hint="eastAsia" w:ascii="宋体" w:hAnsi="宋体" w:cs="宋体"/>
                <w:kern w:val="1"/>
                <w:szCs w:val="21"/>
                <w:lang w:val="en-US" w:eastAsia="zh-CN"/>
              </w:rPr>
              <w:t>/500ml/瓶</w:t>
            </w:r>
          </w:p>
        </w:tc>
        <w:tc>
          <w:tcPr>
            <w:tcW w:w="1558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幼圆" w:cs="宋体"/>
                <w:kern w:val="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1"/>
                <w:szCs w:val="21"/>
                <w:lang w:val="en-US" w:eastAsia="zh-CN"/>
              </w:rPr>
              <w:t>106瓶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2803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kern w:val="1"/>
                <w:szCs w:val="21"/>
              </w:rPr>
            </w:pPr>
          </w:p>
        </w:tc>
        <w:tc>
          <w:tcPr>
            <w:tcW w:w="31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500" w:lineRule="atLeast"/>
              <w:jc w:val="left"/>
              <w:rPr>
                <w:rFonts w:hint="default" w:ascii="宋体" w:hAnsi="宋体" w:eastAsia="宋体" w:cs="宋体"/>
                <w:kern w:val="1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1"/>
                <w:sz w:val="24"/>
                <w:lang w:eastAsia="zh-CN"/>
              </w:rPr>
              <w:t>粉剂</w:t>
            </w:r>
            <w:r>
              <w:rPr>
                <w:rFonts w:hint="eastAsia" w:ascii="宋体" w:hAnsi="宋体" w:cs="宋体"/>
                <w:kern w:val="1"/>
                <w:sz w:val="24"/>
                <w:lang w:val="en-US" w:eastAsia="zh-CN"/>
              </w:rPr>
              <w:t>/60g/瓶</w:t>
            </w:r>
          </w:p>
        </w:tc>
        <w:tc>
          <w:tcPr>
            <w:tcW w:w="15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幼圆" w:cs="宋体"/>
                <w:kern w:val="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kern w:val="1"/>
                <w:szCs w:val="21"/>
              </w:rPr>
              <w:t>0</w:t>
            </w:r>
            <w:r>
              <w:rPr>
                <w:rFonts w:hint="eastAsia" w:ascii="宋体" w:hAnsi="宋体" w:cs="宋体"/>
                <w:kern w:val="1"/>
                <w:szCs w:val="21"/>
                <w:lang w:val="en-US" w:eastAsia="zh-CN"/>
              </w:rPr>
              <w:t>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28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1"/>
                <w:szCs w:val="21"/>
                <w:lang w:eastAsia="zh-CN"/>
              </w:rPr>
              <w:t>红火蚁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default" w:ascii="宋体" w:hAnsi="宋体" w:eastAsia="幼圆" w:cs="宋体"/>
                <w:kern w:val="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1"/>
                <w:szCs w:val="21"/>
              </w:rPr>
              <w:t>灭</w:t>
            </w:r>
            <w:r>
              <w:rPr>
                <w:rFonts w:hint="eastAsia" w:ascii="宋体" w:hAnsi="宋体" w:cs="宋体"/>
                <w:kern w:val="1"/>
                <w:szCs w:val="21"/>
                <w:lang w:eastAsia="zh-CN"/>
              </w:rPr>
              <w:t>蚁</w:t>
            </w:r>
            <w:r>
              <w:rPr>
                <w:rFonts w:hint="eastAsia" w:ascii="宋体" w:hAnsi="宋体" w:cs="宋体"/>
                <w:kern w:val="1"/>
                <w:szCs w:val="21"/>
                <w:lang w:val="en-US" w:eastAsia="zh-CN"/>
              </w:rPr>
              <w:t>饵</w:t>
            </w:r>
            <w:r>
              <w:rPr>
                <w:rFonts w:hint="eastAsia" w:ascii="宋体" w:hAnsi="宋体" w:cs="宋体"/>
                <w:kern w:val="1"/>
                <w:szCs w:val="21"/>
              </w:rPr>
              <w:t>剂</w:t>
            </w:r>
            <w:r>
              <w:rPr>
                <w:rFonts w:hint="eastAsia" w:ascii="宋体" w:hAnsi="宋体" w:cs="宋体"/>
                <w:kern w:val="1"/>
                <w:szCs w:val="21"/>
                <w:lang w:val="en-US" w:eastAsia="zh-CN"/>
              </w:rPr>
              <w:t>/100g/包</w:t>
            </w:r>
          </w:p>
        </w:tc>
        <w:tc>
          <w:tcPr>
            <w:tcW w:w="1558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cs="宋体"/>
                <w:kern w:val="1"/>
                <w:szCs w:val="21"/>
                <w:lang w:val="en-US"/>
              </w:rPr>
            </w:pPr>
            <w:r>
              <w:rPr>
                <w:rFonts w:hint="eastAsia" w:ascii="宋体" w:hAnsi="宋体" w:cs="宋体"/>
                <w:kern w:val="1"/>
                <w:szCs w:val="21"/>
                <w:lang w:val="en-US" w:eastAsia="zh-CN"/>
              </w:rPr>
              <w:t>200包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2803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kern w:val="1"/>
                <w:szCs w:val="21"/>
              </w:rPr>
            </w:pPr>
          </w:p>
        </w:tc>
        <w:tc>
          <w:tcPr>
            <w:tcW w:w="314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default" w:ascii="宋体" w:hAnsi="宋体" w:eastAsia="宋体" w:cs="宋体"/>
                <w:kern w:val="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1"/>
                <w:szCs w:val="21"/>
                <w:lang w:eastAsia="zh-CN"/>
              </w:rPr>
              <w:t>灭蚁粉剂</w:t>
            </w:r>
            <w:r>
              <w:rPr>
                <w:rFonts w:hint="eastAsia" w:ascii="宋体" w:hAnsi="宋体" w:cs="宋体"/>
                <w:kern w:val="1"/>
                <w:szCs w:val="21"/>
                <w:lang w:val="en-US" w:eastAsia="zh-CN"/>
              </w:rPr>
              <w:t>/100g/包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cs="宋体"/>
                <w:kern w:val="1"/>
                <w:szCs w:val="21"/>
                <w:lang w:val="en-US"/>
              </w:rPr>
            </w:pPr>
            <w:r>
              <w:rPr>
                <w:rFonts w:hint="eastAsia" w:ascii="宋体" w:hAnsi="宋体" w:cs="宋体"/>
                <w:kern w:val="1"/>
                <w:szCs w:val="21"/>
                <w:lang w:val="en-US" w:eastAsia="zh-CN"/>
              </w:rPr>
              <w:t>260包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2803" w:type="dxa"/>
            <w:vMerge w:val="restart"/>
            <w:tcBorders>
              <w:top w:val="single" w:color="000000" w:sz="8" w:space="0"/>
              <w:left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幼圆" w:cs="宋体"/>
                <w:kern w:val="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1"/>
                <w:szCs w:val="21"/>
                <w:lang w:val="en-US" w:eastAsia="zh-CN"/>
              </w:rPr>
              <w:t>蟑螂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cs="宋体"/>
                <w:kern w:val="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1"/>
                <w:szCs w:val="21"/>
              </w:rPr>
              <w:t>灭蟑</w:t>
            </w:r>
            <w:r>
              <w:rPr>
                <w:rFonts w:hint="eastAsia" w:ascii="宋体" w:hAnsi="宋体" w:cs="宋体"/>
                <w:kern w:val="1"/>
                <w:szCs w:val="21"/>
                <w:lang w:eastAsia="zh-CN"/>
              </w:rPr>
              <w:t>烟雾剂</w:t>
            </w:r>
            <w:r>
              <w:rPr>
                <w:rFonts w:hint="eastAsia" w:ascii="宋体" w:hAnsi="宋体" w:cs="宋体"/>
                <w:kern w:val="1"/>
                <w:szCs w:val="21"/>
                <w:lang w:val="en-US" w:eastAsia="zh-CN"/>
              </w:rPr>
              <w:t xml:space="preserve"> 10L/桶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cs="宋体"/>
                <w:kern w:val="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1"/>
                <w:szCs w:val="21"/>
                <w:lang w:val="en-US" w:eastAsia="zh-CN"/>
              </w:rPr>
              <w:t>6桶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2803" w:type="dxa"/>
            <w:vMerge w:val="continue"/>
            <w:tcBorders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kern w:val="1"/>
                <w:szCs w:val="21"/>
              </w:rPr>
            </w:pPr>
          </w:p>
        </w:tc>
        <w:tc>
          <w:tcPr>
            <w:tcW w:w="314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default" w:ascii="宋体" w:hAnsi="宋体" w:cs="宋体"/>
                <w:kern w:val="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1"/>
                <w:szCs w:val="21"/>
                <w:lang w:val="en-US" w:eastAsia="zh-CN"/>
              </w:rPr>
              <w:t>氯氰菊酯500ML/瓶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cs="宋体"/>
                <w:kern w:val="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1"/>
                <w:szCs w:val="21"/>
                <w:lang w:val="en-US" w:eastAsia="zh-CN"/>
              </w:rPr>
              <w:t>25瓶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2803" w:type="dxa"/>
            <w:vMerge w:val="restart"/>
            <w:tcBorders>
              <w:top w:val="single" w:color="000000" w:sz="8" w:space="0"/>
              <w:left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幼圆" w:cs="宋体"/>
                <w:kern w:val="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1"/>
                <w:szCs w:val="21"/>
                <w:lang w:val="en-US" w:eastAsia="zh-CN"/>
              </w:rPr>
              <w:t>蚊蝇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cs="宋体"/>
                <w:kern w:val="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1"/>
                <w:szCs w:val="21"/>
                <w:lang w:eastAsia="zh-CN"/>
              </w:rPr>
              <w:t>氯氟醚菊酯</w:t>
            </w:r>
            <w:r>
              <w:rPr>
                <w:rFonts w:hint="eastAsia" w:ascii="宋体" w:hAnsi="宋体" w:cs="宋体"/>
                <w:kern w:val="1"/>
                <w:szCs w:val="21"/>
                <w:lang w:val="en-US" w:eastAsia="zh-CN"/>
              </w:rPr>
              <w:t xml:space="preserve"> 500ml/瓶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cs="宋体"/>
                <w:kern w:val="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1"/>
                <w:szCs w:val="21"/>
                <w:lang w:val="en-US" w:eastAsia="zh-CN"/>
              </w:rPr>
              <w:t>5瓶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2803" w:type="dxa"/>
            <w:vMerge w:val="continue"/>
            <w:tcBorders>
              <w:left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kern w:val="1"/>
                <w:szCs w:val="21"/>
              </w:rPr>
            </w:pPr>
          </w:p>
        </w:tc>
        <w:tc>
          <w:tcPr>
            <w:tcW w:w="314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cs="宋体"/>
                <w:kern w:val="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1"/>
                <w:szCs w:val="21"/>
                <w:lang w:eastAsia="zh-CN"/>
              </w:rPr>
              <w:t>顺式</w:t>
            </w:r>
            <w:r>
              <w:rPr>
                <w:rFonts w:hint="eastAsia" w:ascii="宋体" w:hAnsi="宋体" w:cs="宋体"/>
                <w:kern w:val="1"/>
                <w:szCs w:val="21"/>
              </w:rPr>
              <w:t>氯氰菊酯</w:t>
            </w:r>
            <w:r>
              <w:rPr>
                <w:rFonts w:hint="eastAsia" w:ascii="宋体" w:hAnsi="宋体" w:cs="宋体"/>
                <w:kern w:val="1"/>
                <w:szCs w:val="21"/>
                <w:lang w:val="en-US" w:eastAsia="zh-CN"/>
              </w:rPr>
              <w:t xml:space="preserve"> 500ml/瓶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cs="宋体"/>
                <w:kern w:val="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1"/>
                <w:szCs w:val="21"/>
                <w:lang w:val="en-US" w:eastAsia="zh-CN"/>
              </w:rPr>
              <w:t>30瓶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2803" w:type="dxa"/>
            <w:vMerge w:val="continue"/>
            <w:tcBorders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kern w:val="1"/>
                <w:szCs w:val="21"/>
              </w:rPr>
            </w:pPr>
          </w:p>
        </w:tc>
        <w:tc>
          <w:tcPr>
            <w:tcW w:w="314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default" w:ascii="宋体" w:hAnsi="宋体" w:cs="宋体"/>
                <w:kern w:val="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1"/>
                <w:szCs w:val="21"/>
                <w:lang w:val="en-US" w:eastAsia="zh-CN"/>
              </w:rPr>
              <w:t>氯氟氰可湿性粉剂50g包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cs="宋体"/>
                <w:kern w:val="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1"/>
                <w:szCs w:val="21"/>
                <w:lang w:val="en-US" w:eastAsia="zh-CN"/>
              </w:rPr>
              <w:t>200包</w:t>
            </w:r>
          </w:p>
        </w:tc>
      </w:tr>
    </w:tbl>
    <w:p>
      <w:pPr>
        <w:pStyle w:val="2"/>
        <w:spacing w:line="500" w:lineRule="atLeast"/>
        <w:ind w:firstLine="480" w:firstLineChars="200"/>
        <w:rPr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>备注：（含白蚁红火蚁全年防治费用，蚊蝇、蟑螂一年两次消杀费用及需</w:t>
      </w:r>
      <w:r>
        <w:rPr>
          <w:sz w:val="24"/>
        </w:rPr>
        <w:t>包含“城市卫生</w:t>
      </w:r>
      <w:r>
        <w:rPr>
          <w:rFonts w:hint="eastAsia"/>
          <w:sz w:val="24"/>
          <w:lang w:eastAsia="zh-CN"/>
        </w:rPr>
        <w:t>虫害</w:t>
      </w:r>
      <w:r>
        <w:rPr>
          <w:sz w:val="24"/>
        </w:rPr>
        <w:t>” 防制消杀所需的药物、材料、技术操作、人工、设备、管理、利润、税收及检测复查费用</w:t>
      </w:r>
      <w:r>
        <w:rPr>
          <w:rFonts w:hint="eastAsia"/>
          <w:sz w:val="24"/>
          <w:lang w:eastAsia="zh-CN"/>
        </w:rPr>
        <w:t>）</w:t>
      </w:r>
      <w:r>
        <w:rPr>
          <w:sz w:val="24"/>
        </w:rPr>
        <w:t>。</w:t>
      </w:r>
    </w:p>
    <w:p>
      <w:pPr>
        <w:pStyle w:val="2"/>
        <w:numPr>
          <w:ilvl w:val="0"/>
          <w:numId w:val="1"/>
        </w:numPr>
        <w:spacing w:line="500" w:lineRule="atLeast"/>
        <w:ind w:firstLine="480" w:firstLineChars="200"/>
        <w:rPr>
          <w:rFonts w:hint="eastAsia"/>
          <w:sz w:val="24"/>
          <w:lang w:eastAsia="zh-CN"/>
        </w:rPr>
      </w:pPr>
      <w:r>
        <w:rPr>
          <w:rFonts w:hint="eastAsia"/>
          <w:sz w:val="24"/>
          <w:lang w:eastAsia="zh-CN"/>
        </w:rPr>
        <w:t>商务参数：</w:t>
      </w:r>
    </w:p>
    <w:p>
      <w:pPr>
        <w:pStyle w:val="2"/>
        <w:spacing w:line="500" w:lineRule="atLeast"/>
        <w:ind w:firstLine="480" w:firstLineChars="200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在接到通知后，在 6 天内进场（规定日期），频次白蚁红火蚁每个月1次/月，全年12次，四害消杀每年2次，如有特殊情况响应紧急服务2小时内到达现场服务。</w:t>
      </w:r>
    </w:p>
    <w:p>
      <w:pPr>
        <w:pStyle w:val="2"/>
        <w:spacing w:line="500" w:lineRule="atLeast"/>
        <w:ind w:firstLine="480" w:firstLineChars="200"/>
        <w:rPr>
          <w:rFonts w:hint="default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 xml:space="preserve">                         </w:t>
      </w:r>
      <w:r>
        <w:rPr>
          <w:rFonts w:hint="eastAsia"/>
          <w:lang w:val="en-US" w:eastAsia="zh-CN"/>
        </w:rPr>
        <w:t xml:space="preserve">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幼圆">
    <w:altName w:val="宋体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0B505D3"/>
    <w:multiLevelType w:val="singleLevel"/>
    <w:tmpl w:val="30B505D3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0MDY0NGNkNTI1YzM1Y2YzN2NiZjlkMmRjZDE2NWUifQ=="/>
  </w:docVars>
  <w:rsids>
    <w:rsidRoot w:val="6C627439"/>
    <w:rsid w:val="07D44F07"/>
    <w:rsid w:val="230F686D"/>
    <w:rsid w:val="36BD42D2"/>
    <w:rsid w:val="3A79539C"/>
    <w:rsid w:val="435049A0"/>
    <w:rsid w:val="51444162"/>
    <w:rsid w:val="593A0C18"/>
    <w:rsid w:val="6C627439"/>
    <w:rsid w:val="6CCC1E7E"/>
    <w:rsid w:val="74A00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7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6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7"/>
    <w:pPr>
      <w:widowControl w:val="0"/>
      <w:jc w:val="both"/>
    </w:pPr>
    <w:rPr>
      <w:rFonts w:ascii="Times New Roman" w:hAnsi="Times New Roman" w:eastAsia="宋体" w:cstheme="minorBidi"/>
      <w:color w:val="000000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6"/>
    <w:pPr>
      <w:spacing w:after="120"/>
    </w:pPr>
    <w:rPr>
      <w:kern w:val="1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282</Words>
  <Characters>334</Characters>
  <Lines>0</Lines>
  <Paragraphs>0</Paragraphs>
  <TotalTime>1</TotalTime>
  <ScaleCrop>false</ScaleCrop>
  <LinksUpToDate>false</LinksUpToDate>
  <CharactersWithSpaces>381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2020-02-26T13:41:00Z</dcterms:created>
  <dc:creator>A亿之豪灭鼠13471004953</dc:creator>
  <cp:lastModifiedBy>Administrator</cp:lastModifiedBy>
  <dcterms:modified xsi:type="dcterms:W3CDTF">2022-07-05T00:06:22Z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EFB1F48066374642A62624A9B4898A0E</vt:lpwstr>
  </property>
</Properties>
</file>